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3F9D" w14:textId="77777777" w:rsidR="00FC3E23" w:rsidRPr="00D53937" w:rsidRDefault="00D53937" w:rsidP="00D53937">
      <w:pPr>
        <w:pStyle w:val="Nincstrkz"/>
        <w:jc w:val="center"/>
        <w:rPr>
          <w:rStyle w:val="Knyvcme"/>
          <w:rFonts w:ascii="Century Gothic" w:hAnsi="Century Gothic" w:cs="Calibri"/>
          <w:i w:val="0"/>
          <w:lang w:eastAsia="zh-CN" w:bidi="hi-IN"/>
        </w:rPr>
      </w:pPr>
      <w:bookmarkStart w:id="0" w:name="_Hlk535933025"/>
      <w:r w:rsidRPr="00D53937">
        <w:rPr>
          <w:rStyle w:val="Knyvcme"/>
          <w:rFonts w:ascii="Century Gothic" w:hAnsi="Century Gothic" w:cs="Calibri"/>
          <w:i w:val="0"/>
          <w:lang w:eastAsia="zh-CN" w:bidi="hi-IN"/>
        </w:rPr>
        <w:t>ADATKEZELÉSI TÁJÉKOZTATÓ</w:t>
      </w:r>
    </w:p>
    <w:p w14:paraId="6CEB6DCB" w14:textId="77777777" w:rsidR="00FC3E23" w:rsidRPr="00D53937" w:rsidRDefault="00265C32" w:rsidP="00D53937">
      <w:pPr>
        <w:pStyle w:val="Nincstrkz"/>
        <w:jc w:val="center"/>
        <w:rPr>
          <w:rStyle w:val="Knyvcme"/>
          <w:rFonts w:ascii="Century Gothic" w:hAnsi="Century Gothic" w:cs="Calibri"/>
          <w:i w:val="0"/>
          <w:lang w:eastAsia="zh-CN" w:bidi="hi-IN"/>
        </w:rPr>
      </w:pPr>
      <w:r>
        <w:rPr>
          <w:rStyle w:val="Knyvcme"/>
          <w:rFonts w:ascii="Century Gothic" w:hAnsi="Century Gothic" w:cs="Calibri"/>
          <w:i w:val="0"/>
          <w:lang w:eastAsia="zh-CN" w:bidi="hi-IN"/>
        </w:rPr>
        <w:t>ALKOTÓI PÁLYÁZAT</w:t>
      </w:r>
      <w:r w:rsidR="000A3CB4">
        <w:rPr>
          <w:rStyle w:val="Knyvcme"/>
          <w:rFonts w:ascii="Century Gothic" w:hAnsi="Century Gothic" w:cs="Calibri"/>
          <w:i w:val="0"/>
          <w:lang w:eastAsia="zh-CN" w:bidi="hi-IN"/>
        </w:rPr>
        <w:t xml:space="preserve"> LEBONYOLÍTÁSA SORÁN KEZELT</w:t>
      </w:r>
      <w:r w:rsidR="008C6DB2">
        <w:rPr>
          <w:rStyle w:val="Knyvcme"/>
          <w:rFonts w:ascii="Century Gothic" w:hAnsi="Century Gothic" w:cs="Calibri"/>
          <w:i w:val="0"/>
          <w:lang w:eastAsia="zh-CN" w:bidi="hi-IN"/>
        </w:rPr>
        <w:t xml:space="preserve"> </w:t>
      </w:r>
      <w:r w:rsidR="000A3CB4">
        <w:rPr>
          <w:rStyle w:val="Knyvcme"/>
          <w:rFonts w:ascii="Century Gothic" w:hAnsi="Century Gothic" w:cs="Calibri"/>
          <w:i w:val="0"/>
          <w:lang w:eastAsia="zh-CN" w:bidi="hi-IN"/>
        </w:rPr>
        <w:t>SZEMÉLYES ADATOKRÓL</w:t>
      </w:r>
    </w:p>
    <w:bookmarkEnd w:id="0"/>
    <w:p w14:paraId="1EE001A7" w14:textId="77777777" w:rsidR="00FC3E23" w:rsidRPr="00AC4409" w:rsidRDefault="00FC3E23" w:rsidP="00FC3E23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Century Gothic" w:hAnsi="Century Gothic" w:cs="Calibri"/>
          <w:b w:val="0"/>
          <w:i w:val="0"/>
        </w:rPr>
      </w:pPr>
    </w:p>
    <w:p w14:paraId="12AC35B8" w14:textId="77777777" w:rsidR="00FC3E23" w:rsidRPr="00EC3D6B" w:rsidRDefault="00FC3E23" w:rsidP="00EC3D6B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Century Gothic" w:hAnsi="Century Gothic" w:cs="Calibri"/>
          <w:b w:val="0"/>
          <w:bCs w:val="0"/>
          <w:i w:val="0"/>
          <w:iCs w:val="0"/>
        </w:rPr>
      </w:pPr>
      <w:r w:rsidRPr="00AC4409">
        <w:rPr>
          <w:rStyle w:val="Knyvcme"/>
          <w:rFonts w:ascii="Century Gothic" w:hAnsi="Century Gothic" w:cs="Calibri"/>
          <w:b w:val="0"/>
          <w:i w:val="0"/>
        </w:rPr>
        <w:t xml:space="preserve">A </w:t>
      </w:r>
      <w:r w:rsidR="00AC4409" w:rsidRPr="00AC4409">
        <w:rPr>
          <w:rStyle w:val="Knyvcme"/>
          <w:rFonts w:ascii="Century Gothic" w:hAnsi="Century Gothic" w:cs="Calibri"/>
          <w:b w:val="0"/>
          <w:i w:val="0"/>
        </w:rPr>
        <w:t>Bükki Nemzeti Park Igazgatóság (továbbiakban: BNPI vagy Adatkezelő)</w:t>
      </w:r>
      <w:r w:rsidRPr="00AC4409">
        <w:rPr>
          <w:rStyle w:val="Knyvcme"/>
          <w:rFonts w:ascii="Century Gothic" w:hAnsi="Century Gothic" w:cs="Calibri"/>
          <w:b w:val="0"/>
          <w:i w:val="0"/>
        </w:rPr>
        <w:t xml:space="preserve"> kiemelten fontosnak tartja </w:t>
      </w:r>
      <w:r w:rsidR="00AC4409" w:rsidRPr="00AC4409">
        <w:rPr>
          <w:rStyle w:val="Knyvcme"/>
          <w:rFonts w:ascii="Century Gothic" w:hAnsi="Century Gothic" w:cs="Calibri"/>
          <w:b w:val="0"/>
          <w:i w:val="0"/>
        </w:rPr>
        <w:t>a természetes személyek</w:t>
      </w:r>
      <w:r w:rsidRPr="00AC4409">
        <w:rPr>
          <w:rStyle w:val="Knyvcme"/>
          <w:rFonts w:ascii="Century Gothic" w:hAnsi="Century Gothic" w:cs="Calibri"/>
          <w:b w:val="0"/>
          <w:i w:val="0"/>
        </w:rPr>
        <w:t xml:space="preserve"> információs önrendelkezési jogának tiszteletben tartását, így a személyes adatok védelmére komoly hangsúlyt helyez. </w:t>
      </w:r>
      <w:proofErr w:type="spellStart"/>
      <w:r w:rsidRPr="00AC4409">
        <w:rPr>
          <w:rStyle w:val="Knyvcme"/>
          <w:rFonts w:ascii="Century Gothic" w:hAnsi="Century Gothic" w:cs="Calibri"/>
          <w:b w:val="0"/>
          <w:i w:val="0"/>
        </w:rPr>
        <w:t>Minderre</w:t>
      </w:r>
      <w:proofErr w:type="spellEnd"/>
      <w:r w:rsidRPr="00AC4409">
        <w:rPr>
          <w:rStyle w:val="Knyvcme"/>
          <w:rFonts w:ascii="Century Gothic" w:hAnsi="Century Gothic" w:cs="Calibri"/>
          <w:b w:val="0"/>
          <w:i w:val="0"/>
        </w:rPr>
        <w:t xml:space="preserve"> tekintettel kötelezettséget vállal arra, hogy a személyes adatokat bizalmasan, célhoz kötötten, az adatvédelmi előírásoknak és a jogszabályoknak – különösen a 2018. május 25. napjától az Európai Parlament és a Tanács a természetes személyeknek a személyes adatok kezelése tekintetében történő védelméről és az ilyen adatok szabad áramlásáról szóló 2016/679 rendeletében („Általános Adatvédelmi Rendelet” vagy „GDPR”), valamint </w:t>
      </w:r>
      <w:r w:rsidRPr="00AC4409">
        <w:rPr>
          <w:rFonts w:ascii="Century Gothic" w:hAnsi="Century Gothic" w:cs="Calibri"/>
          <w:bCs/>
          <w:iCs/>
        </w:rPr>
        <w:t>az információs önrendelkezési jogról és az információszabadságról szóló 2011. évi CXII. törvény („</w:t>
      </w:r>
      <w:proofErr w:type="spellStart"/>
      <w:r w:rsidRPr="00AC4409">
        <w:rPr>
          <w:rFonts w:ascii="Century Gothic" w:hAnsi="Century Gothic" w:cs="Calibri"/>
          <w:bCs/>
          <w:iCs/>
        </w:rPr>
        <w:t>Infotv</w:t>
      </w:r>
      <w:proofErr w:type="spellEnd"/>
      <w:r w:rsidRPr="00AC4409">
        <w:rPr>
          <w:rFonts w:ascii="Century Gothic" w:hAnsi="Century Gothic" w:cs="Calibri"/>
          <w:bCs/>
          <w:iCs/>
        </w:rPr>
        <w:t xml:space="preserve">.”) – </w:t>
      </w:r>
      <w:r w:rsidRPr="00AC4409">
        <w:rPr>
          <w:rStyle w:val="Knyvcme"/>
          <w:rFonts w:ascii="Century Gothic" w:hAnsi="Century Gothic" w:cs="Calibri"/>
          <w:b w:val="0"/>
          <w:i w:val="0"/>
        </w:rPr>
        <w:t>teljes mértékben megfelelve, tisztességes módon kezeli.</w:t>
      </w:r>
    </w:p>
    <w:p w14:paraId="73958358" w14:textId="77777777" w:rsidR="00FC3E23" w:rsidRPr="00EC3D6B" w:rsidRDefault="00FC3E23" w:rsidP="00EC3D6B">
      <w:pPr>
        <w:spacing w:after="120" w:line="240" w:lineRule="auto"/>
        <w:jc w:val="both"/>
        <w:rPr>
          <w:rFonts w:ascii="Century Gothic" w:eastAsia="Times New Roman" w:hAnsi="Century Gothic" w:cs="Times New Roman"/>
          <w:bCs/>
          <w:iCs/>
          <w:lang w:eastAsia="hu-HU"/>
        </w:rPr>
      </w:pPr>
      <w:bookmarkStart w:id="1" w:name="_Hlk536729498"/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 xml:space="preserve">A </w:t>
      </w:r>
      <w:r w:rsidR="00AC4409" w:rsidRPr="00EC3D6B">
        <w:rPr>
          <w:rFonts w:ascii="Century Gothic" w:eastAsia="Times New Roman" w:hAnsi="Century Gothic" w:cs="Times New Roman"/>
          <w:bCs/>
          <w:iCs/>
          <w:lang w:eastAsia="hu-HU"/>
        </w:rPr>
        <w:t>BNPI</w:t>
      </w:r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 xml:space="preserve"> </w:t>
      </w:r>
      <w:bookmarkEnd w:id="1"/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>ezért megismertetni kívánja az érintettet az általa meghatározott és alkalmaz</w:t>
      </w:r>
      <w:r w:rsidR="00EC3D6B" w:rsidRPr="00EC3D6B">
        <w:rPr>
          <w:rFonts w:ascii="Century Gothic" w:eastAsia="Times New Roman" w:hAnsi="Century Gothic" w:cs="Times New Roman"/>
          <w:bCs/>
          <w:iCs/>
          <w:lang w:eastAsia="hu-HU"/>
        </w:rPr>
        <w:t>ott adatkezelési folyamatokkal.</w:t>
      </w:r>
    </w:p>
    <w:p w14:paraId="49DCCD51" w14:textId="77777777" w:rsidR="00EC3D6B" w:rsidRPr="00EC3D6B" w:rsidRDefault="00FC3E23" w:rsidP="00EC3D6B">
      <w:pPr>
        <w:spacing w:after="120" w:line="240" w:lineRule="auto"/>
        <w:jc w:val="both"/>
        <w:rPr>
          <w:rFonts w:ascii="Century Gothic" w:eastAsia="Times New Roman" w:hAnsi="Century Gothic" w:cs="Times New Roman"/>
          <w:bCs/>
          <w:iCs/>
          <w:lang w:eastAsia="hu-HU"/>
        </w:rPr>
      </w:pPr>
      <w:r w:rsidRPr="00EC3D6B">
        <w:rPr>
          <w:rFonts w:ascii="Century Gothic" w:eastAsia="Times New Roman" w:hAnsi="Century Gothic" w:cs="Times New Roman"/>
          <w:lang w:eastAsia="hu-HU"/>
        </w:rPr>
        <w:t xml:space="preserve">A </w:t>
      </w:r>
      <w:r w:rsidR="00AC4409" w:rsidRPr="00EC3D6B">
        <w:rPr>
          <w:rFonts w:ascii="Century Gothic" w:eastAsia="Times New Roman" w:hAnsi="Century Gothic" w:cs="Times New Roman"/>
          <w:lang w:eastAsia="hu-HU"/>
        </w:rPr>
        <w:t>BNPI</w:t>
      </w:r>
      <w:r w:rsidRPr="00EC3D6B">
        <w:rPr>
          <w:rFonts w:ascii="Century Gothic" w:eastAsia="Times New Roman" w:hAnsi="Century Gothic" w:cs="Times New Roman"/>
          <w:lang w:eastAsia="hu-HU"/>
        </w:rPr>
        <w:t xml:space="preserve"> </w:t>
      </w:r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 xml:space="preserve">egyúttal adatkezelőként tájékoztatja az összes érintettet, hogy személyes adataik kezelésére a fenti jogszabályokon kívül egyéb ágazati jogszabályok, </w:t>
      </w:r>
      <w:r w:rsidR="00AC4409" w:rsidRPr="00EC3D6B">
        <w:rPr>
          <w:rFonts w:ascii="Century Gothic" w:eastAsia="Times New Roman" w:hAnsi="Century Gothic" w:cs="Times New Roman"/>
          <w:bCs/>
          <w:iCs/>
          <w:lang w:eastAsia="hu-HU"/>
        </w:rPr>
        <w:t>valamint az Adatvédelmi és Adatbiztonsági</w:t>
      </w:r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 xml:space="preserve"> Szabályzat rendelkezései i</w:t>
      </w:r>
      <w:r w:rsidR="0065387F" w:rsidRPr="00EC3D6B">
        <w:rPr>
          <w:rFonts w:ascii="Century Gothic" w:eastAsia="Times New Roman" w:hAnsi="Century Gothic" w:cs="Times New Roman"/>
          <w:bCs/>
          <w:iCs/>
          <w:lang w:eastAsia="hu-HU"/>
        </w:rPr>
        <w:t>rányadók, amelyről az érintettet</w:t>
      </w:r>
      <w:r w:rsidRPr="00EC3D6B">
        <w:rPr>
          <w:rFonts w:ascii="Century Gothic" w:eastAsia="Times New Roman" w:hAnsi="Century Gothic" w:cs="Times New Roman"/>
          <w:bCs/>
          <w:iCs/>
          <w:lang w:eastAsia="hu-HU"/>
        </w:rPr>
        <w:t xml:space="preserve"> ezúton is tájékoztatja, azt számára elérhetővé, megismerhetővé teszi.</w:t>
      </w:r>
    </w:p>
    <w:p w14:paraId="36BD6A21" w14:textId="77777777" w:rsidR="00EC3D6B" w:rsidRPr="00DA71B3" w:rsidRDefault="00EC3D6B" w:rsidP="00EC3D6B">
      <w:pPr>
        <w:spacing w:after="120" w:line="240" w:lineRule="auto"/>
        <w:jc w:val="both"/>
        <w:rPr>
          <w:rFonts w:ascii="Century Gothic" w:eastAsia="Times New Roman" w:hAnsi="Century Gothic" w:cs="Times New Roman"/>
          <w:lang w:eastAsia="hu-HU"/>
        </w:rPr>
      </w:pPr>
      <w:r w:rsidRPr="00DA71B3">
        <w:rPr>
          <w:rFonts w:ascii="Century Gothic" w:eastAsia="Times New Roman" w:hAnsi="Century Gothic" w:cs="Times New Roman"/>
          <w:lang w:eastAsia="hu-HU"/>
        </w:rPr>
        <w:t xml:space="preserve">Hozzájárulásra vonatkozó különös feltételek: tekintettel arra, hogy a </w:t>
      </w:r>
      <w:r w:rsidR="00265C32">
        <w:rPr>
          <w:rFonts w:ascii="Century Gothic" w:eastAsia="Times New Roman" w:hAnsi="Century Gothic" w:cs="Times New Roman"/>
          <w:lang w:eastAsia="hu-HU"/>
        </w:rPr>
        <w:t>pályázatokon</w:t>
      </w:r>
      <w:r w:rsidRPr="00DA71B3">
        <w:rPr>
          <w:rFonts w:ascii="Century Gothic" w:eastAsia="Times New Roman" w:hAnsi="Century Gothic" w:cs="Times New Roman"/>
          <w:lang w:eastAsia="hu-HU"/>
        </w:rPr>
        <w:t xml:space="preserve"> gyermekek, valamint cselekvőképességükben részben vagy teljesen korlátozott személyek is részt vehetnek, akik önállóan érvényes hozzájárulást nem tehetnek, így nevükben a szülő (szülői felügyeletet gyakorló szülő), illetve a törvényes képviselő (érintett) jogosult az adatok kezeléséhez szükséges önkéntes hozzájárulást megadni, illetve az érintetti jogait gyakorolni. </w:t>
      </w:r>
    </w:p>
    <w:p w14:paraId="1B9D3554" w14:textId="77777777" w:rsidR="00EC3D6B" w:rsidRDefault="00EC3D6B" w:rsidP="00FC3E23">
      <w:pPr>
        <w:spacing w:before="0" w:after="0" w:line="240" w:lineRule="auto"/>
        <w:jc w:val="both"/>
        <w:rPr>
          <w:rFonts w:ascii="Century Gothic" w:hAnsi="Century Gothic"/>
          <w:b/>
        </w:rPr>
      </w:pPr>
    </w:p>
    <w:p w14:paraId="791399F9" w14:textId="77777777" w:rsidR="00FC3E23" w:rsidRPr="00AC4409" w:rsidRDefault="00FC3E23" w:rsidP="00FC3E23">
      <w:pPr>
        <w:spacing w:before="0" w:after="0" w:line="240" w:lineRule="auto"/>
        <w:jc w:val="both"/>
        <w:rPr>
          <w:rFonts w:ascii="Century Gothic" w:hAnsi="Century Gothic"/>
          <w:b/>
        </w:rPr>
      </w:pPr>
      <w:r w:rsidRPr="00AC4409">
        <w:rPr>
          <w:rFonts w:ascii="Century Gothic" w:hAnsi="Century Gothic"/>
          <w:b/>
        </w:rPr>
        <w:t>Az adatkezelő adatai</w:t>
      </w: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C3E23" w:rsidRPr="00AC4409" w14:paraId="031E0B1F" w14:textId="77777777" w:rsidTr="001B629C">
        <w:tc>
          <w:tcPr>
            <w:tcW w:w="3964" w:type="dxa"/>
          </w:tcPr>
          <w:p w14:paraId="0006EA16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  <w:b/>
              </w:rPr>
            </w:pPr>
            <w:r w:rsidRPr="00AC4409">
              <w:rPr>
                <w:rFonts w:ascii="Century Gothic" w:eastAsia="Gill Sans MT" w:hAnsi="Century Gothic" w:cs="Calibri"/>
                <w:b/>
              </w:rPr>
              <w:t>Az adatkezelő neve:</w:t>
            </w:r>
          </w:p>
        </w:tc>
        <w:tc>
          <w:tcPr>
            <w:tcW w:w="5098" w:type="dxa"/>
          </w:tcPr>
          <w:p w14:paraId="244EEE70" w14:textId="77777777" w:rsidR="00FC3E23" w:rsidRPr="00AC4409" w:rsidRDefault="00AC4409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>
              <w:rPr>
                <w:rFonts w:ascii="Century Gothic" w:eastAsia="Gill Sans MT" w:hAnsi="Century Gothic" w:cs="Calibri"/>
              </w:rPr>
              <w:t>Bükki Nemzeti Park Igazgatóság</w:t>
            </w:r>
          </w:p>
        </w:tc>
      </w:tr>
      <w:tr w:rsidR="00FC3E23" w:rsidRPr="00AC4409" w14:paraId="0BE5790D" w14:textId="77777777" w:rsidTr="001B629C">
        <w:tc>
          <w:tcPr>
            <w:tcW w:w="3964" w:type="dxa"/>
          </w:tcPr>
          <w:p w14:paraId="329D4981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  <w:b/>
              </w:rPr>
            </w:pPr>
            <w:r w:rsidRPr="00AC4409">
              <w:rPr>
                <w:rFonts w:ascii="Century Gothic" w:eastAsia="Gill Sans MT" w:hAnsi="Century Gothic" w:cs="Calibri"/>
                <w:b/>
              </w:rPr>
              <w:t>Az adatkezelő elérhetősége:</w:t>
            </w:r>
          </w:p>
        </w:tc>
        <w:tc>
          <w:tcPr>
            <w:tcW w:w="5098" w:type="dxa"/>
          </w:tcPr>
          <w:p w14:paraId="571997E8" w14:textId="77777777" w:rsidR="00FC3E23" w:rsidRPr="00AC4409" w:rsidRDefault="00AC4409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>
              <w:rPr>
                <w:rFonts w:ascii="Century Gothic" w:eastAsia="Gill Sans MT" w:hAnsi="Century Gothic" w:cs="Calibri"/>
              </w:rPr>
              <w:t>3304 Eger, Sánc u. 6.</w:t>
            </w:r>
          </w:p>
        </w:tc>
      </w:tr>
      <w:tr w:rsidR="00FC3E23" w:rsidRPr="00AC4409" w14:paraId="1D898101" w14:textId="77777777" w:rsidTr="001B629C">
        <w:tc>
          <w:tcPr>
            <w:tcW w:w="3964" w:type="dxa"/>
          </w:tcPr>
          <w:p w14:paraId="7D618C0F" w14:textId="77777777" w:rsidR="00FC3E23" w:rsidRPr="00265C32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  <w:b/>
                <w:highlight w:val="yellow"/>
              </w:rPr>
            </w:pPr>
            <w:r w:rsidRPr="003D00DE">
              <w:rPr>
                <w:rFonts w:ascii="Century Gothic" w:eastAsia="Gill Sans MT" w:hAnsi="Century Gothic" w:cs="Calibri"/>
                <w:b/>
              </w:rPr>
              <w:t>Az adatkezelő képviselőjének neve:</w:t>
            </w:r>
          </w:p>
        </w:tc>
        <w:tc>
          <w:tcPr>
            <w:tcW w:w="5098" w:type="dxa"/>
          </w:tcPr>
          <w:p w14:paraId="22471F53" w14:textId="397B34D0" w:rsidR="00FC3E23" w:rsidRPr="00AC4409" w:rsidRDefault="003D00DE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>
              <w:rPr>
                <w:rFonts w:ascii="Century Gothic" w:eastAsia="Gill Sans MT" w:hAnsi="Century Gothic" w:cs="Calibri"/>
              </w:rPr>
              <w:t>Dudás György általános igazgatóhelyettes</w:t>
            </w:r>
          </w:p>
        </w:tc>
      </w:tr>
      <w:tr w:rsidR="00FC3E23" w:rsidRPr="00AC4409" w14:paraId="6DAB4C1E" w14:textId="77777777" w:rsidTr="001B629C">
        <w:tc>
          <w:tcPr>
            <w:tcW w:w="3964" w:type="dxa"/>
          </w:tcPr>
          <w:p w14:paraId="3F26D2A3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  <w:b/>
              </w:rPr>
            </w:pPr>
            <w:r w:rsidRPr="00AC4409">
              <w:rPr>
                <w:rFonts w:ascii="Century Gothic" w:eastAsia="Gill Sans MT" w:hAnsi="Century Gothic" w:cs="Calibri"/>
                <w:b/>
              </w:rPr>
              <w:t>Adatvédelmi tisztviselő</w:t>
            </w:r>
            <w:r w:rsidR="00265C32">
              <w:rPr>
                <w:rFonts w:ascii="Century Gothic" w:eastAsia="Gill Sans MT" w:hAnsi="Century Gothic" w:cs="Calibri"/>
                <w:b/>
              </w:rPr>
              <w:t xml:space="preserve"> elérhetősége:</w:t>
            </w:r>
          </w:p>
        </w:tc>
        <w:tc>
          <w:tcPr>
            <w:tcW w:w="5098" w:type="dxa"/>
          </w:tcPr>
          <w:p w14:paraId="4F6B97CC" w14:textId="77777777" w:rsidR="00FC3E23" w:rsidRPr="00AC4409" w:rsidRDefault="00FC3E23" w:rsidP="00AC4409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eastAsia="Gill Sans MT" w:hAnsi="Century Gothic" w:cs="Calibri"/>
              </w:rPr>
              <w:t>kozma.livia@</w:t>
            </w:r>
            <w:r w:rsidR="00AC4409">
              <w:rPr>
                <w:rFonts w:ascii="Century Gothic" w:eastAsia="Gill Sans MT" w:hAnsi="Century Gothic" w:cs="Calibri"/>
              </w:rPr>
              <w:t>dpmentor</w:t>
            </w:r>
            <w:r w:rsidR="00265C32">
              <w:rPr>
                <w:rFonts w:ascii="Century Gothic" w:eastAsia="Gill Sans MT" w:hAnsi="Century Gothic" w:cs="Calibri"/>
              </w:rPr>
              <w:t>.hu</w:t>
            </w:r>
          </w:p>
        </w:tc>
      </w:tr>
    </w:tbl>
    <w:p w14:paraId="5F940106" w14:textId="77777777" w:rsidR="00EC3D6B" w:rsidRPr="00EC3D6B" w:rsidRDefault="00EC3D6B" w:rsidP="001B629C">
      <w:pPr>
        <w:pStyle w:val="Cmsor1"/>
        <w:numPr>
          <w:ilvl w:val="0"/>
          <w:numId w:val="0"/>
        </w:numPr>
      </w:pP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3086"/>
        <w:gridCol w:w="5974"/>
      </w:tblGrid>
      <w:tr w:rsidR="00FC3E23" w:rsidRPr="00AC4409" w14:paraId="6A35766F" w14:textId="77777777" w:rsidTr="00EC2E83">
        <w:tc>
          <w:tcPr>
            <w:tcW w:w="3086" w:type="dxa"/>
          </w:tcPr>
          <w:p w14:paraId="4BF83332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bookmarkStart w:id="2" w:name="_Hlk536726581"/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Az adatkezelés jogalapja:</w:t>
            </w:r>
          </w:p>
        </w:tc>
        <w:tc>
          <w:tcPr>
            <w:tcW w:w="5974" w:type="dxa"/>
          </w:tcPr>
          <w:p w14:paraId="0BD0F436" w14:textId="77777777" w:rsidR="00FC3E23" w:rsidRPr="00AC4409" w:rsidRDefault="00325789" w:rsidP="008107EE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>
              <w:rPr>
                <w:rFonts w:ascii="Century Gothic" w:hAnsi="Century Gothic" w:cstheme="minorHAnsi"/>
                <w:shd w:val="clear" w:color="auto" w:fill="FFFFFF"/>
              </w:rPr>
              <w:t>A GDPR 6. cikk (1)</w:t>
            </w:r>
            <w:r w:rsidR="001B629C">
              <w:rPr>
                <w:rFonts w:ascii="Century Gothic" w:hAnsi="Century Gothic" w:cstheme="minorHAnsi"/>
                <w:shd w:val="clear" w:color="auto" w:fill="FFFFFF"/>
              </w:rPr>
              <w:t xml:space="preserve"> </w:t>
            </w:r>
            <w:r w:rsidR="006D5F89">
              <w:rPr>
                <w:rFonts w:ascii="Century Gothic" w:hAnsi="Century Gothic" w:cstheme="minorHAnsi"/>
                <w:shd w:val="clear" w:color="auto" w:fill="FFFFFF"/>
              </w:rPr>
              <w:t>bekezdés</w:t>
            </w:r>
            <w:r w:rsidR="00EC3D6B" w:rsidRPr="00EC3D6B">
              <w:rPr>
                <w:rFonts w:ascii="Century Gothic" w:hAnsi="Century Gothic" w:cstheme="minorHAnsi"/>
                <w:shd w:val="clear" w:color="auto" w:fill="FFFFFF"/>
              </w:rPr>
              <w:t xml:space="preserve"> a) pontja ala</w:t>
            </w:r>
            <w:r w:rsidR="008107EE">
              <w:rPr>
                <w:rFonts w:ascii="Century Gothic" w:hAnsi="Century Gothic" w:cstheme="minorHAnsi"/>
                <w:shd w:val="clear" w:color="auto" w:fill="FFFFFF"/>
              </w:rPr>
              <w:t>pján az érintett hozzájárulása</w:t>
            </w:r>
          </w:p>
        </w:tc>
      </w:tr>
      <w:tr w:rsidR="00FC3E23" w:rsidRPr="00AC4409" w14:paraId="1C01DAF1" w14:textId="77777777" w:rsidTr="00EC2E83">
        <w:tc>
          <w:tcPr>
            <w:tcW w:w="3086" w:type="dxa"/>
          </w:tcPr>
          <w:p w14:paraId="200D70B8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Az adatkezelés célja:</w:t>
            </w:r>
          </w:p>
        </w:tc>
        <w:tc>
          <w:tcPr>
            <w:tcW w:w="5974" w:type="dxa"/>
          </w:tcPr>
          <w:p w14:paraId="3EAA0801" w14:textId="77777777" w:rsidR="00FC3E23" w:rsidRPr="00AC4409" w:rsidRDefault="00EC3D6B" w:rsidP="001A0F01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 w:rsidRPr="00EC3D6B">
              <w:rPr>
                <w:rFonts w:ascii="Century Gothic" w:hAnsi="Century Gothic" w:cstheme="minorHAnsi"/>
                <w:shd w:val="clear" w:color="auto" w:fill="FFFFFF"/>
              </w:rPr>
              <w:t xml:space="preserve">A </w:t>
            </w:r>
            <w:r w:rsidR="001A0F01">
              <w:rPr>
                <w:rFonts w:ascii="Century Gothic" w:hAnsi="Century Gothic" w:cstheme="minorHAnsi"/>
                <w:shd w:val="clear" w:color="auto" w:fill="FFFFFF"/>
              </w:rPr>
              <w:t xml:space="preserve">BNPI a Bükk-vidék UNESCO Globális </w:t>
            </w:r>
            <w:proofErr w:type="spellStart"/>
            <w:r w:rsidR="001A0F01">
              <w:rPr>
                <w:rFonts w:ascii="Century Gothic" w:hAnsi="Century Gothic" w:cstheme="minorHAnsi"/>
                <w:shd w:val="clear" w:color="auto" w:fill="FFFFFF"/>
              </w:rPr>
              <w:t>Geopark</w:t>
            </w:r>
            <w:proofErr w:type="spellEnd"/>
            <w:r w:rsidR="001A0F01">
              <w:rPr>
                <w:rFonts w:ascii="Century Gothic" w:hAnsi="Century Gothic" w:cstheme="minorHAnsi"/>
                <w:shd w:val="clear" w:color="auto" w:fill="FFFFFF"/>
              </w:rPr>
              <w:t xml:space="preserve"> alkotói pályázatán történő részvétel,</w:t>
            </w:r>
            <w:r w:rsidRPr="00EC3D6B">
              <w:rPr>
                <w:rFonts w:ascii="Century Gothic" w:hAnsi="Century Gothic" w:cstheme="minorHAnsi"/>
                <w:shd w:val="clear" w:color="auto" w:fill="FFFFFF"/>
              </w:rPr>
              <w:t xml:space="preserve"> a</w:t>
            </w:r>
            <w:r w:rsidR="00265C32">
              <w:rPr>
                <w:rFonts w:ascii="Century Gothic" w:hAnsi="Century Gothic" w:cstheme="minorHAnsi"/>
                <w:shd w:val="clear" w:color="auto" w:fill="FFFFFF"/>
              </w:rPr>
              <w:t xml:space="preserve"> pályázat elbírálása során</w:t>
            </w:r>
            <w:r w:rsidRPr="00EC3D6B">
              <w:rPr>
                <w:rFonts w:ascii="Century Gothic" w:hAnsi="Century Gothic" w:cstheme="minorHAnsi"/>
                <w:shd w:val="clear" w:color="auto" w:fill="FFFFFF"/>
              </w:rPr>
              <w:t xml:space="preserve"> kapcsolattartás, </w:t>
            </w:r>
            <w:r w:rsidR="00265C32">
              <w:rPr>
                <w:rFonts w:ascii="Century Gothic" w:hAnsi="Century Gothic" w:cstheme="minorHAnsi"/>
                <w:shd w:val="clear" w:color="auto" w:fill="FFFFFF"/>
              </w:rPr>
              <w:t>értesítés a bírálatról</w:t>
            </w:r>
          </w:p>
        </w:tc>
      </w:tr>
      <w:tr w:rsidR="00FC3E23" w:rsidRPr="00AC4409" w14:paraId="6AB7F0B9" w14:textId="77777777" w:rsidTr="00EC2E83">
        <w:tc>
          <w:tcPr>
            <w:tcW w:w="3086" w:type="dxa"/>
          </w:tcPr>
          <w:p w14:paraId="0E391B75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Az érintettek kategóriái:</w:t>
            </w:r>
          </w:p>
        </w:tc>
        <w:tc>
          <w:tcPr>
            <w:tcW w:w="5974" w:type="dxa"/>
          </w:tcPr>
          <w:p w14:paraId="3FDF0B0E" w14:textId="77777777" w:rsidR="00FC3E23" w:rsidRPr="00AC4409" w:rsidRDefault="00325789" w:rsidP="001B629C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 w:rsidRPr="00325789">
              <w:rPr>
                <w:rFonts w:ascii="Century Gothic" w:hAnsi="Century Gothic" w:cstheme="minorHAnsi"/>
                <w:shd w:val="clear" w:color="auto" w:fill="FFFFFF"/>
              </w:rPr>
              <w:t>Résztvevő</w:t>
            </w:r>
            <w:r w:rsidR="00265C32">
              <w:rPr>
                <w:rFonts w:ascii="Century Gothic" w:hAnsi="Century Gothic" w:cstheme="minorHAnsi"/>
                <w:shd w:val="clear" w:color="auto" w:fill="FFFFFF"/>
              </w:rPr>
              <w:t xml:space="preserve">, </w:t>
            </w:r>
            <w:r w:rsidRPr="00325789">
              <w:rPr>
                <w:rFonts w:ascii="Century Gothic" w:hAnsi="Century Gothic" w:cstheme="minorHAnsi"/>
                <w:shd w:val="clear" w:color="auto" w:fill="FFFFFF"/>
              </w:rPr>
              <w:t>gyermek</w:t>
            </w:r>
            <w:r w:rsidR="00265C32">
              <w:rPr>
                <w:rFonts w:ascii="Century Gothic" w:hAnsi="Century Gothic" w:cstheme="minorHAnsi"/>
                <w:shd w:val="clear" w:color="auto" w:fill="FFFFFF"/>
              </w:rPr>
              <w:t xml:space="preserve"> esetén </w:t>
            </w:r>
            <w:r w:rsidRPr="00325789">
              <w:rPr>
                <w:rFonts w:ascii="Century Gothic" w:hAnsi="Century Gothic" w:cstheme="minorHAnsi"/>
                <w:shd w:val="clear" w:color="auto" w:fill="FFFFFF"/>
              </w:rPr>
              <w:t>szülő/törvényes képviselő</w:t>
            </w:r>
          </w:p>
        </w:tc>
      </w:tr>
      <w:tr w:rsidR="00FC3E23" w:rsidRPr="00AC4409" w14:paraId="6E5819FB" w14:textId="77777777" w:rsidTr="00EC2E83">
        <w:tc>
          <w:tcPr>
            <w:tcW w:w="3086" w:type="dxa"/>
          </w:tcPr>
          <w:p w14:paraId="2D9AE4D7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Az adatkezeléssel érintett adatok:</w:t>
            </w:r>
          </w:p>
        </w:tc>
        <w:tc>
          <w:tcPr>
            <w:tcW w:w="5974" w:type="dxa"/>
          </w:tcPr>
          <w:p w14:paraId="2A49DAB5" w14:textId="77777777" w:rsidR="00FC3E23" w:rsidRPr="00AC4409" w:rsidRDefault="00325789" w:rsidP="001A0F01">
            <w:pPr>
              <w:spacing w:before="0" w:after="0" w:line="240" w:lineRule="auto"/>
              <w:jc w:val="both"/>
              <w:rPr>
                <w:rFonts w:ascii="Century Gothic" w:hAnsi="Century Gothic" w:cstheme="minorHAnsi"/>
                <w:shd w:val="clear" w:color="auto" w:fill="FFFFFF"/>
              </w:rPr>
            </w:pPr>
            <w:r w:rsidRPr="00325789">
              <w:rPr>
                <w:rFonts w:ascii="Century Gothic" w:hAnsi="Century Gothic" w:cstheme="minorHAnsi"/>
                <w:shd w:val="clear" w:color="auto" w:fill="FFFFFF"/>
              </w:rPr>
              <w:t>Résztvevő</w:t>
            </w:r>
            <w:r w:rsidR="00265C32">
              <w:rPr>
                <w:rFonts w:ascii="Century Gothic" w:hAnsi="Century Gothic" w:cstheme="minorHAnsi"/>
                <w:shd w:val="clear" w:color="auto" w:fill="FFFFFF"/>
              </w:rPr>
              <w:t xml:space="preserve"> </w:t>
            </w:r>
            <w:r w:rsidR="001A0F01">
              <w:rPr>
                <w:rFonts w:ascii="Century Gothic" w:hAnsi="Century Gothic" w:cstheme="minorHAnsi"/>
                <w:shd w:val="clear" w:color="auto" w:fill="FFFFFF"/>
              </w:rPr>
              <w:t>neve, életkora</w:t>
            </w:r>
            <w:r w:rsidRPr="00325789">
              <w:rPr>
                <w:rFonts w:ascii="Century Gothic" w:hAnsi="Century Gothic" w:cstheme="minorHAnsi"/>
                <w:shd w:val="clear" w:color="auto" w:fill="FFFFFF"/>
              </w:rPr>
              <w:t>, lak</w:t>
            </w:r>
            <w:r w:rsidR="001A0F01">
              <w:rPr>
                <w:rFonts w:ascii="Century Gothic" w:hAnsi="Century Gothic" w:cstheme="minorHAnsi"/>
                <w:shd w:val="clear" w:color="auto" w:fill="FFFFFF"/>
              </w:rPr>
              <w:t>helye (település)</w:t>
            </w:r>
            <w:r w:rsidRPr="00325789">
              <w:rPr>
                <w:rFonts w:ascii="Century Gothic" w:hAnsi="Century Gothic" w:cstheme="minorHAnsi"/>
                <w:shd w:val="clear" w:color="auto" w:fill="FFFFFF"/>
              </w:rPr>
              <w:t>, elérhetősége</w:t>
            </w:r>
            <w:r w:rsidR="001A0F01">
              <w:rPr>
                <w:rFonts w:ascii="Century Gothic" w:hAnsi="Century Gothic" w:cstheme="minorHAnsi"/>
                <w:shd w:val="clear" w:color="auto" w:fill="FFFFFF"/>
              </w:rPr>
              <w:t xml:space="preserve"> e-mail cím, telefon)</w:t>
            </w:r>
          </w:p>
        </w:tc>
      </w:tr>
      <w:tr w:rsidR="00FC3E23" w:rsidRPr="00AC4409" w14:paraId="673215CA" w14:textId="77777777" w:rsidTr="00EC2E83">
        <w:tc>
          <w:tcPr>
            <w:tcW w:w="3086" w:type="dxa"/>
          </w:tcPr>
          <w:p w14:paraId="44E9B648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 címzettek kategóriái:</w:t>
            </w:r>
          </w:p>
        </w:tc>
        <w:tc>
          <w:tcPr>
            <w:tcW w:w="5974" w:type="dxa"/>
          </w:tcPr>
          <w:p w14:paraId="5502CAFC" w14:textId="77777777" w:rsidR="00FC3E23" w:rsidRPr="00AC4409" w:rsidRDefault="001A0F01" w:rsidP="001A0F01">
            <w:pPr>
              <w:spacing w:before="0" w:after="0" w:line="240" w:lineRule="auto"/>
              <w:jc w:val="both"/>
              <w:rPr>
                <w:rFonts w:ascii="Century Gothic" w:hAnsi="Century Gothic" w:cstheme="minorHAnsi"/>
                <w:shd w:val="clear" w:color="auto" w:fill="FFFFFF"/>
              </w:rPr>
            </w:pPr>
            <w:r>
              <w:rPr>
                <w:rFonts w:ascii="Century Gothic" w:hAnsi="Century Gothic" w:cstheme="minorHAnsi"/>
                <w:shd w:val="clear" w:color="auto" w:fill="FFFFFF"/>
              </w:rPr>
              <w:t>A BNPI pályázatszervezői</w:t>
            </w:r>
            <w:r w:rsidR="00325789" w:rsidRPr="00325789">
              <w:rPr>
                <w:rFonts w:ascii="Century Gothic" w:hAnsi="Century Gothic" w:cstheme="minorHAnsi"/>
                <w:shd w:val="clear" w:color="auto" w:fill="FFFFFF"/>
              </w:rPr>
              <w:t xml:space="preserve"> </w:t>
            </w:r>
          </w:p>
        </w:tc>
      </w:tr>
      <w:tr w:rsidR="00246512" w:rsidRPr="00AC4409" w14:paraId="21A22EDB" w14:textId="77777777" w:rsidTr="00EC2E83">
        <w:tc>
          <w:tcPr>
            <w:tcW w:w="3086" w:type="dxa"/>
          </w:tcPr>
          <w:p w14:paraId="077AC3F9" w14:textId="77777777" w:rsidR="00246512" w:rsidRPr="00AC4409" w:rsidRDefault="00246512" w:rsidP="0024651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Adattovábbítás harmadik személynek:</w:t>
            </w:r>
          </w:p>
        </w:tc>
        <w:tc>
          <w:tcPr>
            <w:tcW w:w="5974" w:type="dxa"/>
          </w:tcPr>
          <w:p w14:paraId="0BBCD5EB" w14:textId="77777777" w:rsidR="00246512" w:rsidRDefault="001A0F01" w:rsidP="00325789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hAnsi="Century Gothic" w:cstheme="minorHAnsi"/>
                <w:shd w:val="clear" w:color="auto" w:fill="FFFFFF"/>
              </w:rPr>
            </w:pPr>
            <w:r>
              <w:rPr>
                <w:rFonts w:ascii="Century Gothic" w:hAnsi="Century Gothic" w:cstheme="minorHAnsi"/>
                <w:shd w:val="clear" w:color="auto" w:fill="FFFFFF"/>
              </w:rPr>
              <w:t xml:space="preserve">A pályázat továbbításra kerül a Bükk-vidék </w:t>
            </w:r>
            <w:proofErr w:type="spellStart"/>
            <w:r>
              <w:rPr>
                <w:rFonts w:ascii="Century Gothic" w:hAnsi="Century Gothic" w:cstheme="minorHAnsi"/>
                <w:shd w:val="clear" w:color="auto" w:fill="FFFFFF"/>
              </w:rPr>
              <w:t>Geopark</w:t>
            </w:r>
            <w:proofErr w:type="spellEnd"/>
            <w:r>
              <w:rPr>
                <w:rFonts w:ascii="Century Gothic" w:hAnsi="Century Gothic" w:cstheme="minorHAnsi"/>
                <w:shd w:val="clear" w:color="auto" w:fill="FFFFFF"/>
              </w:rPr>
              <w:t xml:space="preserve"> zsűrije részére a pályázat elbírálása céljából. </w:t>
            </w:r>
          </w:p>
          <w:p w14:paraId="66673D29" w14:textId="77777777" w:rsidR="001A0F01" w:rsidRPr="00AC4409" w:rsidRDefault="001A0F01" w:rsidP="00325789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>
              <w:rPr>
                <w:rFonts w:ascii="Century Gothic" w:hAnsi="Century Gothic" w:cstheme="minorHAnsi"/>
                <w:shd w:val="clear" w:color="auto" w:fill="FFFFFF"/>
              </w:rPr>
              <w:t xml:space="preserve">A nyertes pályázat továbbításra kerül az Európai </w:t>
            </w:r>
            <w:proofErr w:type="spellStart"/>
            <w:r>
              <w:rPr>
                <w:rFonts w:ascii="Century Gothic" w:hAnsi="Century Gothic" w:cstheme="minorHAnsi"/>
                <w:shd w:val="clear" w:color="auto" w:fill="FFFFFF"/>
              </w:rPr>
              <w:t>Geopark</w:t>
            </w:r>
            <w:proofErr w:type="spellEnd"/>
            <w:r>
              <w:rPr>
                <w:rFonts w:ascii="Century Gothic" w:hAnsi="Century Gothic" w:cstheme="minorHAnsi"/>
                <w:shd w:val="clear" w:color="auto" w:fill="FFFFFF"/>
              </w:rPr>
              <w:t xml:space="preserve"> Hálózat koordinációs bizottságának.</w:t>
            </w:r>
          </w:p>
        </w:tc>
      </w:tr>
      <w:tr w:rsidR="00FC3E23" w:rsidRPr="00AC4409" w14:paraId="76A8A588" w14:textId="77777777" w:rsidTr="00EC2E83">
        <w:tc>
          <w:tcPr>
            <w:tcW w:w="3086" w:type="dxa"/>
          </w:tcPr>
          <w:p w14:paraId="65EC3CAE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Adattovábbítás harmadik országba:</w:t>
            </w:r>
          </w:p>
        </w:tc>
        <w:tc>
          <w:tcPr>
            <w:tcW w:w="5974" w:type="dxa"/>
          </w:tcPr>
          <w:p w14:paraId="32E0D719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shd w:val="clear" w:color="auto" w:fill="FFFFFF"/>
              </w:rPr>
              <w:t>nem történik</w:t>
            </w:r>
          </w:p>
        </w:tc>
      </w:tr>
      <w:tr w:rsidR="00FC3E23" w:rsidRPr="00AC4409" w14:paraId="0561A875" w14:textId="77777777" w:rsidTr="00EC2E83">
        <w:tc>
          <w:tcPr>
            <w:tcW w:w="3086" w:type="dxa"/>
          </w:tcPr>
          <w:p w14:paraId="3EE34F3D" w14:textId="77777777" w:rsidR="00FC3E23" w:rsidRPr="00AC4409" w:rsidRDefault="00FC3E23" w:rsidP="00EC2E83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="Gill Sans MT" w:hAnsi="Century Gothic" w:cs="Calibri"/>
              </w:rPr>
            </w:pPr>
            <w:r w:rsidRPr="00AC4409">
              <w:rPr>
                <w:rFonts w:ascii="Century Gothic" w:hAnsi="Century Gothic" w:cstheme="minorHAnsi"/>
                <w:b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5974" w:type="dxa"/>
          </w:tcPr>
          <w:p w14:paraId="3163A22A" w14:textId="77777777" w:rsidR="00FC3E23" w:rsidRDefault="00325789" w:rsidP="001A0F01">
            <w:pPr>
              <w:spacing w:before="0" w:after="0" w:line="240" w:lineRule="auto"/>
              <w:jc w:val="both"/>
              <w:rPr>
                <w:rFonts w:ascii="Century Gothic" w:hAnsi="Century Gothic" w:cstheme="minorHAnsi"/>
                <w:shd w:val="clear" w:color="auto" w:fill="FFFFFF"/>
              </w:rPr>
            </w:pPr>
            <w:r w:rsidRPr="00325789">
              <w:rPr>
                <w:rFonts w:ascii="Century Gothic" w:hAnsi="Century Gothic" w:cstheme="minorHAnsi"/>
                <w:shd w:val="clear" w:color="auto" w:fill="FFFFFF"/>
              </w:rPr>
              <w:t xml:space="preserve">Adatkezelő az adatokat </w:t>
            </w:r>
            <w:r w:rsidR="001A0F01">
              <w:rPr>
                <w:rFonts w:ascii="Century Gothic" w:hAnsi="Century Gothic" w:cstheme="minorHAnsi"/>
                <w:shd w:val="clear" w:color="auto" w:fill="FFFFFF"/>
              </w:rPr>
              <w:t>nem nyertes pályázat esetén törli, a nyertes pályázat esetén a hozzájárulás visszavonásáig kezeli.</w:t>
            </w:r>
          </w:p>
          <w:p w14:paraId="5650F847" w14:textId="77777777" w:rsidR="001A0F01" w:rsidRPr="008D59CC" w:rsidRDefault="001A0F01" w:rsidP="001A0F01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  <w:lang w:eastAsia="hu-HU"/>
              </w:rPr>
            </w:pPr>
            <w:r w:rsidRPr="008D59CC">
              <w:rPr>
                <w:rFonts w:cs="Times New Roman"/>
                <w:color w:val="auto"/>
                <w:sz w:val="20"/>
                <w:szCs w:val="20"/>
                <w:lang w:eastAsia="hu-HU"/>
              </w:rPr>
              <w:t xml:space="preserve">Hozzájárulásra vonatkozó különös feltételek: A </w:t>
            </w:r>
            <w:r>
              <w:rPr>
                <w:rFonts w:cs="Times New Roman"/>
                <w:color w:val="auto"/>
                <w:sz w:val="20"/>
                <w:szCs w:val="20"/>
                <w:lang w:eastAsia="hu-HU"/>
              </w:rPr>
              <w:t>pályázók</w:t>
            </w:r>
            <w:r w:rsidRPr="008D59CC">
              <w:rPr>
                <w:rFonts w:cs="Times New Roman"/>
                <w:color w:val="auto"/>
                <w:sz w:val="20"/>
                <w:szCs w:val="20"/>
                <w:lang w:eastAsia="hu-HU"/>
              </w:rPr>
              <w:t xml:space="preserve"> a hozzájárulásukat bármikor, indokolás nélkül visszavonhatják, amely esetben az adatkezelő köteles a további felhasználást megszüntetni.</w:t>
            </w:r>
          </w:p>
          <w:p w14:paraId="7B519F85" w14:textId="77777777" w:rsidR="001A0F01" w:rsidRPr="00954CA7" w:rsidRDefault="001A0F01" w:rsidP="001A0F01">
            <w:pPr>
              <w:spacing w:before="0" w:after="0" w:line="240" w:lineRule="auto"/>
              <w:jc w:val="both"/>
              <w:rPr>
                <w:rFonts w:ascii="Century Gothic" w:hAnsi="Century Gothic" w:cstheme="minorHAnsi"/>
                <w:shd w:val="clear" w:color="auto" w:fill="FFFFFF"/>
              </w:rPr>
            </w:pPr>
            <w:r w:rsidRPr="0018062F">
              <w:rPr>
                <w:rFonts w:ascii="Century Gothic" w:eastAsia="Times New Roman" w:hAnsi="Century Gothic" w:cs="Times New Roman"/>
                <w:lang w:eastAsia="hu-HU"/>
              </w:rPr>
              <w:lastRenderedPageBreak/>
              <w:t>Hozzájárulását a teljes adatkezelés ideje alatt bármikor visszavonhatja az Adatkezelőhöz intézett nyilatkozatával</w:t>
            </w:r>
            <w:r>
              <w:rPr>
                <w:rFonts w:ascii="Century Gothic" w:eastAsia="Times New Roman" w:hAnsi="Century Gothic" w:cs="Times New Roman"/>
                <w:lang w:eastAsia="hu-HU"/>
              </w:rPr>
              <w:t xml:space="preserve"> a</w:t>
            </w:r>
            <w:r w:rsidRPr="0018062F">
              <w:rPr>
                <w:rFonts w:ascii="Century Gothic" w:eastAsia="Times New Roman" w:hAnsi="Century Gothic" w:cs="Times New Roman"/>
                <w:lang w:eastAsia="hu-HU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lang w:eastAsia="hu-HU"/>
              </w:rPr>
              <w:t>titkarsag</w:t>
            </w:r>
            <w:r w:rsidRPr="0018062F">
              <w:rPr>
                <w:rFonts w:ascii="Century Gothic" w:eastAsia="Times New Roman" w:hAnsi="Century Gothic" w:cs="Times New Roman"/>
                <w:lang w:eastAsia="hu-HU"/>
              </w:rPr>
              <w:t>@b</w:t>
            </w:r>
            <w:r>
              <w:rPr>
                <w:rFonts w:ascii="Century Gothic" w:eastAsia="Times New Roman" w:hAnsi="Century Gothic" w:cs="Times New Roman"/>
                <w:lang w:eastAsia="hu-HU"/>
              </w:rPr>
              <w:t>npi</w:t>
            </w:r>
            <w:r w:rsidRPr="0018062F">
              <w:rPr>
                <w:rFonts w:ascii="Century Gothic" w:eastAsia="Times New Roman" w:hAnsi="Century Gothic" w:cs="Times New Roman"/>
                <w:lang w:eastAsia="hu-HU"/>
              </w:rPr>
              <w:t>.hu e-mail címen.</w:t>
            </w:r>
          </w:p>
        </w:tc>
      </w:tr>
      <w:bookmarkEnd w:id="2"/>
    </w:tbl>
    <w:p w14:paraId="0E883CA4" w14:textId="77777777" w:rsidR="00FC3E23" w:rsidRDefault="00FC3E23" w:rsidP="00FC3E23">
      <w:pPr>
        <w:widowControl w:val="0"/>
        <w:overflowPunct w:val="0"/>
        <w:autoSpaceDE w:val="0"/>
        <w:autoSpaceDN w:val="0"/>
        <w:adjustRightInd w:val="0"/>
        <w:spacing w:before="0" w:after="0" w:line="240" w:lineRule="auto"/>
        <w:jc w:val="both"/>
        <w:rPr>
          <w:rFonts w:ascii="Century Gothic" w:eastAsia="Gill Sans MT" w:hAnsi="Century Gothic" w:cs="Calibri"/>
        </w:rPr>
      </w:pPr>
    </w:p>
    <w:p w14:paraId="1B8B1288" w14:textId="77777777" w:rsidR="008107EE" w:rsidRPr="00AC4409" w:rsidRDefault="008107EE" w:rsidP="00FC3E23">
      <w:pPr>
        <w:widowControl w:val="0"/>
        <w:overflowPunct w:val="0"/>
        <w:autoSpaceDE w:val="0"/>
        <w:autoSpaceDN w:val="0"/>
        <w:adjustRightInd w:val="0"/>
        <w:spacing w:before="0" w:after="0" w:line="240" w:lineRule="auto"/>
        <w:jc w:val="both"/>
        <w:rPr>
          <w:rFonts w:ascii="Century Gothic" w:eastAsia="Gill Sans MT" w:hAnsi="Century Gothic" w:cs="Calibri"/>
        </w:rPr>
      </w:pPr>
    </w:p>
    <w:p w14:paraId="4152B2AA" w14:textId="77777777" w:rsidR="00FC3E23" w:rsidRPr="00AC4409" w:rsidRDefault="00FC3E23" w:rsidP="00FC3E23">
      <w:pPr>
        <w:spacing w:after="0" w:line="240" w:lineRule="auto"/>
        <w:jc w:val="both"/>
        <w:rPr>
          <w:rFonts w:ascii="Century Gothic" w:eastAsiaTheme="minorHAnsi" w:hAnsi="Century Gothic" w:cstheme="minorHAnsi"/>
        </w:rPr>
      </w:pPr>
      <w:r w:rsidRPr="00AC4409">
        <w:rPr>
          <w:rFonts w:ascii="Century Gothic" w:hAnsi="Century Gothic" w:cstheme="minorHAnsi"/>
          <w:b/>
        </w:rPr>
        <w:t>Az érintett adatkezeléshez fűződő jogai</w:t>
      </w:r>
      <w:r w:rsidRPr="00AC4409">
        <w:rPr>
          <w:rFonts w:ascii="Century Gothic" w:hAnsi="Century Gothic" w:cstheme="minorHAnsi"/>
        </w:rPr>
        <w:t>: A</w:t>
      </w:r>
      <w:r w:rsidRPr="00AC4409">
        <w:rPr>
          <w:rFonts w:ascii="Century Gothic" w:eastAsia="Calibri" w:hAnsi="Century Gothic" w:cstheme="minorHAnsi"/>
        </w:rPr>
        <w:t>z érintettek az adatkezelés teljes időtartama alatt élhetnek a GDPR-ban biztosított jogaikkal.</w:t>
      </w:r>
      <w:r w:rsidRPr="00AC4409">
        <w:rPr>
          <w:rFonts w:ascii="Century Gothic" w:hAnsi="Century Gothic" w:cstheme="minorHAnsi"/>
        </w:rPr>
        <w:t xml:space="preserve"> Az érintett kérelmezheti az adatkezelőnél a tárolt személyes adatai tekintetében </w:t>
      </w:r>
    </w:p>
    <w:p w14:paraId="1C9CF3A2" w14:textId="77777777" w:rsidR="00F94E74" w:rsidRPr="00F94E74" w:rsidRDefault="00F94E74" w:rsidP="00F94E74">
      <w:pPr>
        <w:pStyle w:val="Listaszerbekezds"/>
        <w:numPr>
          <w:ilvl w:val="0"/>
          <w:numId w:val="4"/>
        </w:numPr>
        <w:spacing w:before="0" w:after="0" w:line="240" w:lineRule="auto"/>
        <w:ind w:left="426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 xml:space="preserve">Tájékoztatás és a személyes adatokhoz való hozzáférés joga: érintett jogosult a jelen tájékoztatón felül bővebb tájékoztatást kérni az adatkezelőtől a személyes adatai kezeléséről (GDPR 15. cikk (1) </w:t>
      </w:r>
      <w:proofErr w:type="spellStart"/>
      <w:r w:rsidRPr="00F94E74">
        <w:rPr>
          <w:rFonts w:ascii="Century Gothic" w:eastAsia="Calibri" w:hAnsi="Century Gothic" w:cstheme="minorHAnsi"/>
          <w:szCs w:val="22"/>
        </w:rPr>
        <w:t>bek</w:t>
      </w:r>
      <w:proofErr w:type="spellEnd"/>
      <w:r w:rsidRPr="00F94E74">
        <w:rPr>
          <w:rFonts w:ascii="Century Gothic" w:eastAsia="Calibri" w:hAnsi="Century Gothic" w:cstheme="minorHAnsi"/>
          <w:szCs w:val="22"/>
        </w:rPr>
        <w:t>.)</w:t>
      </w:r>
    </w:p>
    <w:p w14:paraId="4C3B5974" w14:textId="77777777" w:rsidR="00F94E74" w:rsidRPr="00F94E74" w:rsidRDefault="00F94E74" w:rsidP="00F94E74">
      <w:pPr>
        <w:pStyle w:val="Listaszerbekezds"/>
        <w:numPr>
          <w:ilvl w:val="0"/>
          <w:numId w:val="4"/>
        </w:numPr>
        <w:spacing w:before="0" w:after="0" w:line="240" w:lineRule="auto"/>
        <w:ind w:left="426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 xml:space="preserve">Helyesbítéshez való jog: Az érintett jogosult arra, hogy a rá vonatkozó pontatlan adatokat az adatkezelő - az érintett jelzésére – késedelem nélkül helyesbítse (GDPR 16.cikk (1) </w:t>
      </w:r>
      <w:proofErr w:type="spellStart"/>
      <w:r w:rsidRPr="00F94E74">
        <w:rPr>
          <w:rFonts w:ascii="Century Gothic" w:eastAsia="Calibri" w:hAnsi="Century Gothic" w:cstheme="minorHAnsi"/>
          <w:szCs w:val="22"/>
        </w:rPr>
        <w:t>bek</w:t>
      </w:r>
      <w:proofErr w:type="spellEnd"/>
      <w:r w:rsidRPr="00F94E74">
        <w:rPr>
          <w:rFonts w:ascii="Century Gothic" w:eastAsia="Calibri" w:hAnsi="Century Gothic" w:cstheme="minorHAnsi"/>
          <w:szCs w:val="22"/>
        </w:rPr>
        <w:t>.)</w:t>
      </w:r>
    </w:p>
    <w:p w14:paraId="1BE39B8C" w14:textId="77777777" w:rsidR="00F94E74" w:rsidRPr="00F94E74" w:rsidRDefault="00F94E74" w:rsidP="00F94E74">
      <w:pPr>
        <w:pStyle w:val="Listaszerbekezds"/>
        <w:numPr>
          <w:ilvl w:val="0"/>
          <w:numId w:val="4"/>
        </w:numPr>
        <w:spacing w:before="0" w:after="0" w:line="240" w:lineRule="auto"/>
        <w:ind w:left="426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 xml:space="preserve">Törléshez való jog: Az érintett </w:t>
      </w:r>
      <w:r w:rsidRPr="00F94E74">
        <w:rPr>
          <w:rFonts w:ascii="Century Gothic" w:eastAsia="Calibri" w:hAnsi="Century Gothic" w:cstheme="minorHAnsi"/>
          <w:i/>
          <w:szCs w:val="22"/>
        </w:rPr>
        <w:t>hozzájárulása alapján</w:t>
      </w:r>
      <w:r w:rsidRPr="00F94E74">
        <w:rPr>
          <w:rFonts w:ascii="Century Gothic" w:eastAsia="Calibri" w:hAnsi="Century Gothic" w:cstheme="minorHAnsi"/>
          <w:szCs w:val="22"/>
        </w:rPr>
        <w:t xml:space="preserve"> kezelt személyes adatok vonatkozásában kérheti a személyes adatai törlését, amennyiben a GDPR 17. cikk (1) </w:t>
      </w:r>
      <w:proofErr w:type="spellStart"/>
      <w:r w:rsidRPr="00F94E74">
        <w:rPr>
          <w:rFonts w:ascii="Century Gothic" w:eastAsia="Calibri" w:hAnsi="Century Gothic" w:cstheme="minorHAnsi"/>
          <w:szCs w:val="22"/>
        </w:rPr>
        <w:t>bek</w:t>
      </w:r>
      <w:proofErr w:type="spellEnd"/>
      <w:r w:rsidRPr="00F94E74">
        <w:rPr>
          <w:rFonts w:ascii="Century Gothic" w:eastAsia="Calibri" w:hAnsi="Century Gothic" w:cstheme="minorHAnsi"/>
          <w:szCs w:val="22"/>
        </w:rPr>
        <w:t>.</w:t>
      </w:r>
      <w:r>
        <w:rPr>
          <w:rFonts w:ascii="Century Gothic" w:eastAsia="Calibri" w:hAnsi="Century Gothic" w:cstheme="minorHAnsi"/>
          <w:szCs w:val="22"/>
        </w:rPr>
        <w:t>-</w:t>
      </w:r>
      <w:r w:rsidRPr="00F94E74">
        <w:rPr>
          <w:rFonts w:ascii="Century Gothic" w:eastAsia="Calibri" w:hAnsi="Century Gothic" w:cstheme="minorHAnsi"/>
          <w:szCs w:val="22"/>
        </w:rPr>
        <w:t xml:space="preserve">ben megfogalmazott indokok valamelyike fennáll, többek között, ha: </w:t>
      </w:r>
    </w:p>
    <w:p w14:paraId="05D30CA0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 xml:space="preserve">az adatkezelés célja megszűnt, </w:t>
      </w:r>
    </w:p>
    <w:p w14:paraId="0C980389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érintett a hozzájárulását visszavonja</w:t>
      </w:r>
    </w:p>
    <w:p w14:paraId="3ECC5518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adatokat jogellenesen kezelték</w:t>
      </w:r>
    </w:p>
    <w:p w14:paraId="3FE947A5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adatkezelőre alkalmazandó uniós vagy tagállami jogban előírt jogi kötelezettség teljesítéséhez törölni kell</w:t>
      </w:r>
    </w:p>
    <w:p w14:paraId="736E5B2E" w14:textId="77777777" w:rsidR="00F94E74" w:rsidRPr="00F94E74" w:rsidRDefault="00F94E74" w:rsidP="00F94E74">
      <w:pPr>
        <w:spacing w:before="0" w:after="0"/>
        <w:ind w:left="493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 törléshez való jog nem alkalmazható abban az esetben, ha az adatkezelés szükséges:</w:t>
      </w:r>
    </w:p>
    <w:p w14:paraId="6BACF689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 véleménynyilvánítás szabadságához és a tájékozódáshoz való jog gyakorlása céljából</w:t>
      </w:r>
    </w:p>
    <w:p w14:paraId="657AC527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adatok kezelését előíró az adatkezelőre alkalmazandó uniós vagy tagállami jog szerinti kötelezettség teljesítése, ill. közérdekből vagy az adatkezelőre ruházott közhatalmi jogosítvány gyakorlása keretében végzett feladat végrehajtása céljából</w:t>
      </w:r>
    </w:p>
    <w:p w14:paraId="31EA4BDA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népegészségügy területét érintő közérdek alapján</w:t>
      </w:r>
    </w:p>
    <w:p w14:paraId="046CA624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jogi igények előterjesztéséhez, érvényesítéséhez, illetve védelméhez</w:t>
      </w:r>
    </w:p>
    <w:p w14:paraId="572E728B" w14:textId="77777777" w:rsidR="00F94E74" w:rsidRPr="00F94E74" w:rsidRDefault="00F94E74" w:rsidP="00F94E74">
      <w:pPr>
        <w:pStyle w:val="Listaszerbekezds"/>
        <w:numPr>
          <w:ilvl w:val="0"/>
          <w:numId w:val="4"/>
        </w:numPr>
        <w:spacing w:before="0" w:after="0" w:line="240" w:lineRule="auto"/>
        <w:ind w:left="426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 xml:space="preserve">Adatkezelés korlátozásához való jog (GDPR 18. cikk (1) </w:t>
      </w:r>
      <w:proofErr w:type="spellStart"/>
      <w:r w:rsidRPr="00F94E74">
        <w:rPr>
          <w:rFonts w:ascii="Century Gothic" w:eastAsia="Calibri" w:hAnsi="Century Gothic" w:cstheme="minorHAnsi"/>
          <w:szCs w:val="22"/>
        </w:rPr>
        <w:t>bek</w:t>
      </w:r>
      <w:proofErr w:type="spellEnd"/>
      <w:r w:rsidRPr="00F94E74">
        <w:rPr>
          <w:rFonts w:ascii="Century Gothic" w:eastAsia="Calibri" w:hAnsi="Century Gothic" w:cstheme="minorHAnsi"/>
          <w:szCs w:val="22"/>
        </w:rPr>
        <w:t>.): érintett jogosult arra, hogy kérje az adatkezelőtől a személyes adatai kezelésének a korlátozását, ha az alábbiak valamelyike fennáll:</w:t>
      </w:r>
    </w:p>
    <w:p w14:paraId="2BED1291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érintett vitatja az adatok pontosságát, arra az időtartamra, ameddig az adatkezelő ellenőrzi az adatok pontosságát</w:t>
      </w:r>
    </w:p>
    <w:p w14:paraId="40EE16DF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adatkezelés jogellenes és az érintett ellenzi az adatok törlését, ehelyett kéri azok felhasználásának korlátozását.</w:t>
      </w:r>
    </w:p>
    <w:p w14:paraId="08F04CD2" w14:textId="77777777" w:rsidR="00F94E74" w:rsidRPr="00F94E74" w:rsidRDefault="00F94E74" w:rsidP="00F94E74">
      <w:pPr>
        <w:pStyle w:val="Listaszerbekezds"/>
        <w:numPr>
          <w:ilvl w:val="1"/>
          <w:numId w:val="4"/>
        </w:numPr>
        <w:spacing w:before="0" w:after="0" w:line="240" w:lineRule="auto"/>
        <w:ind w:left="851"/>
        <w:jc w:val="both"/>
        <w:rPr>
          <w:rFonts w:ascii="Century Gothic" w:eastAsia="Calibri" w:hAnsi="Century Gothic" w:cstheme="minorHAnsi"/>
          <w:szCs w:val="22"/>
        </w:rPr>
      </w:pPr>
      <w:r w:rsidRPr="00F94E74">
        <w:rPr>
          <w:rFonts w:ascii="Century Gothic" w:eastAsia="Calibri" w:hAnsi="Century Gothic" w:cstheme="minorHAnsi"/>
          <w:szCs w:val="22"/>
        </w:rPr>
        <w:t>az érintett jogi igénye előterjesztéséhez, érvényesítéséhez vagy védelméhez igényli</w:t>
      </w:r>
    </w:p>
    <w:p w14:paraId="05BFC5AC" w14:textId="77777777" w:rsidR="00FC3E23" w:rsidRPr="00AC4409" w:rsidRDefault="00FC3E23" w:rsidP="00FC3E23">
      <w:pPr>
        <w:spacing w:after="0" w:line="240" w:lineRule="auto"/>
        <w:jc w:val="both"/>
        <w:rPr>
          <w:rFonts w:ascii="Century Gothic" w:hAnsi="Century Gothic" w:cstheme="minorHAnsi"/>
        </w:rPr>
      </w:pPr>
      <w:r w:rsidRPr="00AC4409">
        <w:rPr>
          <w:rFonts w:ascii="Century Gothic" w:hAnsi="Century Gothic" w:cstheme="minorHAnsi"/>
          <w:b/>
        </w:rPr>
        <w:t>IV. Az érintett jogérvényesítési lehetőségei:</w:t>
      </w:r>
      <w:r w:rsidRPr="00AC4409">
        <w:rPr>
          <w:rFonts w:ascii="Century Gothic" w:hAnsi="Century Gothic" w:cstheme="minorHAnsi"/>
        </w:rPr>
        <w:t xml:space="preserve"> Az érintett jogérvényesítési lehetőségeit az </w:t>
      </w:r>
      <w:proofErr w:type="spellStart"/>
      <w:r w:rsidRPr="00AC4409">
        <w:rPr>
          <w:rFonts w:ascii="Century Gothic" w:hAnsi="Century Gothic" w:cstheme="minorHAnsi"/>
        </w:rPr>
        <w:t>Infotv</w:t>
      </w:r>
      <w:proofErr w:type="spellEnd"/>
      <w:r w:rsidRPr="00AC4409">
        <w:rPr>
          <w:rFonts w:ascii="Century Gothic" w:hAnsi="Century Gothic" w:cstheme="minorHAnsi"/>
        </w:rPr>
        <w:t xml:space="preserve">, valamint a Polgári Törvénykönyvről szóló 2013. évi V. törvény (a továbbiakban: Ptk.) tartalmazza. Ennek keretében az érintett a törvényben foglalt, adatkezeléssel kapcsolatos jogainak sérelme esetén az </w:t>
      </w:r>
      <w:proofErr w:type="spellStart"/>
      <w:r w:rsidRPr="00AC4409">
        <w:rPr>
          <w:rFonts w:ascii="Century Gothic" w:hAnsi="Century Gothic" w:cstheme="minorHAnsi"/>
        </w:rPr>
        <w:t>Infotv</w:t>
      </w:r>
      <w:proofErr w:type="spellEnd"/>
      <w:r w:rsidRPr="00AC4409">
        <w:rPr>
          <w:rFonts w:ascii="Century Gothic" w:hAnsi="Century Gothic" w:cstheme="minorHAnsi"/>
        </w:rPr>
        <w:t xml:space="preserve"> 22. §-</w:t>
      </w:r>
      <w:proofErr w:type="spellStart"/>
      <w:r w:rsidRPr="00AC4409">
        <w:rPr>
          <w:rFonts w:ascii="Century Gothic" w:hAnsi="Century Gothic" w:cstheme="minorHAnsi"/>
        </w:rPr>
        <w:t>ában</w:t>
      </w:r>
      <w:proofErr w:type="spellEnd"/>
      <w:r w:rsidRPr="00AC4409">
        <w:rPr>
          <w:rFonts w:ascii="Century Gothic" w:hAnsi="Century Gothic" w:cstheme="minorHAnsi"/>
        </w:rPr>
        <w:t xml:space="preserve"> meghatározottak szerint bírósághoz, vagy az </w:t>
      </w:r>
      <w:proofErr w:type="spellStart"/>
      <w:r w:rsidRPr="00AC4409">
        <w:rPr>
          <w:rFonts w:ascii="Century Gothic" w:hAnsi="Century Gothic" w:cstheme="minorHAnsi"/>
        </w:rPr>
        <w:t>Infotv</w:t>
      </w:r>
      <w:proofErr w:type="spellEnd"/>
      <w:r w:rsidRPr="00AC4409">
        <w:rPr>
          <w:rFonts w:ascii="Century Gothic" w:hAnsi="Century Gothic" w:cstheme="minorHAnsi"/>
        </w:rPr>
        <w:t xml:space="preserve"> 52. § (1) bekezdése értelmében a Nemzeti Adatvédelmi és Információszabadság Hatósághoz (1055 Budapest, Falk Miksa u. 9-11., levelezési cím: 1363 Budapest, </w:t>
      </w:r>
      <w:proofErr w:type="spellStart"/>
      <w:r w:rsidRPr="00AC4409">
        <w:rPr>
          <w:rFonts w:ascii="Century Gothic" w:hAnsi="Century Gothic" w:cstheme="minorHAnsi"/>
        </w:rPr>
        <w:t>Pf</w:t>
      </w:r>
      <w:proofErr w:type="spellEnd"/>
      <w:r w:rsidRPr="00AC4409">
        <w:rPr>
          <w:rFonts w:ascii="Century Gothic" w:hAnsi="Century Gothic" w:cstheme="minorHAnsi"/>
        </w:rPr>
        <w:t xml:space="preserve">, 9.) fordulhat. </w:t>
      </w:r>
    </w:p>
    <w:p w14:paraId="290EFF7F" w14:textId="77777777" w:rsidR="001B629C" w:rsidRPr="0078174F" w:rsidRDefault="001B629C" w:rsidP="001B629C">
      <w:pPr>
        <w:spacing w:before="0" w:after="0" w:line="240" w:lineRule="auto"/>
        <w:jc w:val="both"/>
        <w:rPr>
          <w:rFonts w:ascii="Century Gothic" w:hAnsi="Century Gothic" w:cstheme="minorHAnsi"/>
        </w:rPr>
      </w:pPr>
      <w:r w:rsidRPr="0078174F">
        <w:rPr>
          <w:rFonts w:ascii="Century Gothic" w:hAnsi="Century Gothic" w:cstheme="minorHAnsi"/>
        </w:rPr>
        <w:t xml:space="preserve">A lakóhelye vagy tartózkodási helye szerinti törvényszéket megkeresheti a </w:t>
      </w:r>
      <w:hyperlink r:id="rId7" w:history="1">
        <w:r w:rsidRPr="0078174F">
          <w:rPr>
            <w:rStyle w:val="Hiperhivatkozs"/>
            <w:rFonts w:cstheme="minorHAnsi"/>
          </w:rPr>
          <w:t>http://birosag.hu/ugyfelkapcsolati-portal/birosag-kereso</w:t>
        </w:r>
      </w:hyperlink>
      <w:r w:rsidRPr="0078174F">
        <w:rPr>
          <w:rFonts w:ascii="Century Gothic" w:hAnsi="Century Gothic" w:cstheme="minorHAnsi"/>
        </w:rPr>
        <w:t xml:space="preserve"> oldalon. </w:t>
      </w:r>
    </w:p>
    <w:p w14:paraId="3F6C84D4" w14:textId="77777777" w:rsidR="001B629C" w:rsidRPr="0078174F" w:rsidRDefault="001B629C" w:rsidP="001B629C">
      <w:pPr>
        <w:spacing w:after="0" w:line="240" w:lineRule="auto"/>
        <w:jc w:val="both"/>
        <w:rPr>
          <w:rFonts w:ascii="Century Gothic" w:hAnsi="Century Gothic" w:cstheme="minorHAnsi"/>
        </w:rPr>
      </w:pPr>
      <w:r w:rsidRPr="0078174F">
        <w:rPr>
          <w:rFonts w:ascii="Century Gothic" w:hAnsi="Century Gothic" w:cstheme="minorHAnsi"/>
        </w:rPr>
        <w:t>Javasoljuk, hogy panasszal a minél gyorsabb és hatékonyabb kivizsgálása érdekében először az Adatkezelőhöz forduljon.</w:t>
      </w:r>
    </w:p>
    <w:p w14:paraId="41307CC0" w14:textId="77777777" w:rsidR="001B629C" w:rsidRPr="00AC4409" w:rsidRDefault="001B629C" w:rsidP="001B629C">
      <w:pPr>
        <w:spacing w:before="0" w:after="0" w:line="240" w:lineRule="auto"/>
        <w:jc w:val="both"/>
        <w:rPr>
          <w:rFonts w:ascii="Century Gothic" w:hAnsi="Century Gothic"/>
        </w:rPr>
      </w:pPr>
    </w:p>
    <w:p w14:paraId="7C2EB361" w14:textId="47EF4D25" w:rsidR="001B629C" w:rsidRPr="00AC4409" w:rsidRDefault="001B629C" w:rsidP="001B629C">
      <w:pPr>
        <w:pStyle w:val="Textbody"/>
        <w:spacing w:before="0" w:after="0" w:line="240" w:lineRule="auto"/>
        <w:jc w:val="both"/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Eger, 2026</w:t>
      </w:r>
      <w:r w:rsidRPr="00AC4409">
        <w:rPr>
          <w:rFonts w:ascii="Century Gothic" w:hAnsi="Century Gothic" w:cstheme="minorHAnsi"/>
        </w:rPr>
        <w:t xml:space="preserve">. </w:t>
      </w:r>
      <w:r w:rsidR="003D00DE">
        <w:rPr>
          <w:rFonts w:ascii="Century Gothic" w:hAnsi="Century Gothic" w:cstheme="minorHAnsi"/>
        </w:rPr>
        <w:t>10. 06.</w:t>
      </w:r>
    </w:p>
    <w:p w14:paraId="26A48414" w14:textId="77777777" w:rsidR="001B629C" w:rsidRPr="00AC4409" w:rsidRDefault="001B629C" w:rsidP="001B629C">
      <w:pPr>
        <w:pStyle w:val="Textbody"/>
        <w:spacing w:before="0" w:after="0" w:line="240" w:lineRule="auto"/>
        <w:jc w:val="both"/>
        <w:rPr>
          <w:rFonts w:ascii="Century Gothic" w:hAnsi="Century Gothic" w:cstheme="minorHAnsi"/>
        </w:rPr>
      </w:pPr>
    </w:p>
    <w:p w14:paraId="106BC611" w14:textId="77777777" w:rsidR="00974F04" w:rsidRPr="007758FB" w:rsidRDefault="00974F04" w:rsidP="001B629C">
      <w:pPr>
        <w:pStyle w:val="Textbody"/>
        <w:tabs>
          <w:tab w:val="center" w:pos="5670"/>
        </w:tabs>
        <w:spacing w:before="0" w:after="0" w:line="240" w:lineRule="auto"/>
        <w:contextualSpacing/>
        <w:jc w:val="both"/>
        <w:rPr>
          <w:rFonts w:ascii="Century Gothic" w:hAnsi="Century Gothic" w:cstheme="minorHAnsi"/>
        </w:rPr>
      </w:pPr>
    </w:p>
    <w:sectPr w:rsidR="00974F04" w:rsidRPr="007758FB" w:rsidSect="007758FB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AF039" w14:textId="77777777" w:rsidR="00713065" w:rsidRDefault="00713065" w:rsidP="00FC3E23">
      <w:pPr>
        <w:spacing w:before="0" w:after="0" w:line="240" w:lineRule="auto"/>
      </w:pPr>
      <w:r>
        <w:separator/>
      </w:r>
    </w:p>
  </w:endnote>
  <w:endnote w:type="continuationSeparator" w:id="0">
    <w:p w14:paraId="1186386C" w14:textId="77777777" w:rsidR="00713065" w:rsidRDefault="00713065" w:rsidP="00FC3E2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737775"/>
      <w:docPartObj>
        <w:docPartGallery w:val="Page Numbers (Bottom of Page)"/>
        <w:docPartUnique/>
      </w:docPartObj>
    </w:sdtPr>
    <w:sdtContent>
      <w:p w14:paraId="651EA03D" w14:textId="77777777" w:rsidR="00EC2E83" w:rsidRDefault="00EC2E83" w:rsidP="00AC440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29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4DC8B" w14:textId="77777777" w:rsidR="00713065" w:rsidRDefault="00713065" w:rsidP="00FC3E23">
      <w:pPr>
        <w:spacing w:before="0" w:after="0" w:line="240" w:lineRule="auto"/>
      </w:pPr>
      <w:r>
        <w:separator/>
      </w:r>
    </w:p>
  </w:footnote>
  <w:footnote w:type="continuationSeparator" w:id="0">
    <w:p w14:paraId="743F109C" w14:textId="77777777" w:rsidR="00713065" w:rsidRDefault="00713065" w:rsidP="00FC3E2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7221E"/>
    <w:multiLevelType w:val="hybridMultilevel"/>
    <w:tmpl w:val="9064CC7C"/>
    <w:lvl w:ilvl="0" w:tplc="7C3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B2D16"/>
    <w:multiLevelType w:val="multilevel"/>
    <w:tmpl w:val="AE0A5DD2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95272D6"/>
    <w:multiLevelType w:val="hybridMultilevel"/>
    <w:tmpl w:val="B36AA0B2"/>
    <w:lvl w:ilvl="0" w:tplc="D302B4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7598"/>
    <w:multiLevelType w:val="hybridMultilevel"/>
    <w:tmpl w:val="44A4C57A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464BC"/>
    <w:multiLevelType w:val="hybridMultilevel"/>
    <w:tmpl w:val="B100E9AC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526CD"/>
    <w:multiLevelType w:val="hybridMultilevel"/>
    <w:tmpl w:val="7DC69EDA"/>
    <w:lvl w:ilvl="0" w:tplc="D3AABA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91851"/>
    <w:multiLevelType w:val="hybridMultilevel"/>
    <w:tmpl w:val="1F904078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008572">
    <w:abstractNumId w:val="4"/>
  </w:num>
  <w:num w:numId="2" w16cid:durableId="926963915">
    <w:abstractNumId w:val="6"/>
  </w:num>
  <w:num w:numId="3" w16cid:durableId="172768343">
    <w:abstractNumId w:val="3"/>
  </w:num>
  <w:num w:numId="4" w16cid:durableId="1607302885">
    <w:abstractNumId w:val="5"/>
  </w:num>
  <w:num w:numId="5" w16cid:durableId="2034962074">
    <w:abstractNumId w:val="2"/>
  </w:num>
  <w:num w:numId="6" w16cid:durableId="524707693">
    <w:abstractNumId w:val="1"/>
  </w:num>
  <w:num w:numId="7" w16cid:durableId="255215840">
    <w:abstractNumId w:val="0"/>
  </w:num>
  <w:num w:numId="8" w16cid:durableId="1965311697">
    <w:abstractNumId w:val="1"/>
  </w:num>
  <w:num w:numId="9" w16cid:durableId="689338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E23"/>
    <w:rsid w:val="00006749"/>
    <w:rsid w:val="00031191"/>
    <w:rsid w:val="0003575F"/>
    <w:rsid w:val="00042DD5"/>
    <w:rsid w:val="000A3CB4"/>
    <w:rsid w:val="000C2091"/>
    <w:rsid w:val="000F355B"/>
    <w:rsid w:val="00191AC7"/>
    <w:rsid w:val="001A0F01"/>
    <w:rsid w:val="001A2425"/>
    <w:rsid w:val="001B08A4"/>
    <w:rsid w:val="001B629C"/>
    <w:rsid w:val="00223048"/>
    <w:rsid w:val="00246512"/>
    <w:rsid w:val="00265C32"/>
    <w:rsid w:val="0031496A"/>
    <w:rsid w:val="00325789"/>
    <w:rsid w:val="003908C4"/>
    <w:rsid w:val="003D00DE"/>
    <w:rsid w:val="00435B91"/>
    <w:rsid w:val="004808A4"/>
    <w:rsid w:val="004C73D5"/>
    <w:rsid w:val="0050217C"/>
    <w:rsid w:val="00571B1A"/>
    <w:rsid w:val="00641DCF"/>
    <w:rsid w:val="0065387F"/>
    <w:rsid w:val="006D5F89"/>
    <w:rsid w:val="00713065"/>
    <w:rsid w:val="00741FB8"/>
    <w:rsid w:val="00743319"/>
    <w:rsid w:val="00761701"/>
    <w:rsid w:val="00773A70"/>
    <w:rsid w:val="007758FB"/>
    <w:rsid w:val="007E519E"/>
    <w:rsid w:val="008107EE"/>
    <w:rsid w:val="0083437D"/>
    <w:rsid w:val="00835750"/>
    <w:rsid w:val="008C2CA8"/>
    <w:rsid w:val="008C6DB2"/>
    <w:rsid w:val="008C70F5"/>
    <w:rsid w:val="008F5F9E"/>
    <w:rsid w:val="00907A4D"/>
    <w:rsid w:val="0094096E"/>
    <w:rsid w:val="00954CA7"/>
    <w:rsid w:val="00963F3D"/>
    <w:rsid w:val="00974F04"/>
    <w:rsid w:val="00984E01"/>
    <w:rsid w:val="009863C8"/>
    <w:rsid w:val="00A20B30"/>
    <w:rsid w:val="00AC4409"/>
    <w:rsid w:val="00AE3A27"/>
    <w:rsid w:val="00AE64A7"/>
    <w:rsid w:val="00B6201E"/>
    <w:rsid w:val="00BF0A91"/>
    <w:rsid w:val="00C329EE"/>
    <w:rsid w:val="00CE33C9"/>
    <w:rsid w:val="00D10DAC"/>
    <w:rsid w:val="00D53937"/>
    <w:rsid w:val="00DA2937"/>
    <w:rsid w:val="00DE671A"/>
    <w:rsid w:val="00E4431B"/>
    <w:rsid w:val="00EC2E83"/>
    <w:rsid w:val="00EC3D6B"/>
    <w:rsid w:val="00F9482B"/>
    <w:rsid w:val="00F94E74"/>
    <w:rsid w:val="00F97A3F"/>
    <w:rsid w:val="00FC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179E"/>
  <w15:chartTrackingRefBased/>
  <w15:docId w15:val="{F7D077DC-B9C2-483F-9772-18B38E59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07EE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Cmsor1">
    <w:name w:val="heading 1"/>
    <w:basedOn w:val="Listaszerbekezds"/>
    <w:next w:val="Norml"/>
    <w:link w:val="Cmsor1Char"/>
    <w:autoRedefine/>
    <w:uiPriority w:val="9"/>
    <w:qFormat/>
    <w:rsid w:val="00D53937"/>
    <w:pPr>
      <w:numPr>
        <w:numId w:val="6"/>
      </w:numPr>
      <w:spacing w:line="240" w:lineRule="auto"/>
      <w:outlineLvl w:val="0"/>
    </w:pPr>
    <w:rPr>
      <w:rFonts w:ascii="Century Gothic" w:eastAsiaTheme="majorEastAsia" w:hAnsi="Century Gothic"/>
      <w:b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53937"/>
    <w:pPr>
      <w:numPr>
        <w:ilvl w:val="1"/>
        <w:numId w:val="6"/>
      </w:numPr>
      <w:spacing w:line="240" w:lineRule="auto"/>
      <w:outlineLvl w:val="1"/>
    </w:pPr>
    <w:rPr>
      <w:rFonts w:ascii="Century Gothic" w:eastAsiaTheme="majorEastAsia" w:hAnsi="Century Gothic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53937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53937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53937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53937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53937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53937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53937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body">
    <w:name w:val="Text body"/>
    <w:basedOn w:val="Norml"/>
    <w:rsid w:val="00FC3E23"/>
    <w:pPr>
      <w:suppressAutoHyphens/>
      <w:spacing w:after="140" w:line="288" w:lineRule="auto"/>
    </w:pPr>
    <w:rPr>
      <w:lang w:eastAsia="zh-CN" w:bidi="hi-IN"/>
    </w:rPr>
  </w:style>
  <w:style w:type="paragraph" w:styleId="Nincstrkz">
    <w:name w:val="No Spacing"/>
    <w:uiPriority w:val="1"/>
    <w:qFormat/>
    <w:rsid w:val="00FC3E23"/>
    <w:pPr>
      <w:spacing w:before="100" w:after="0" w:line="240" w:lineRule="auto"/>
    </w:pPr>
    <w:rPr>
      <w:rFonts w:eastAsiaTheme="minorEastAsia"/>
      <w:sz w:val="20"/>
      <w:szCs w:val="20"/>
    </w:rPr>
  </w:style>
  <w:style w:type="character" w:styleId="Knyvcme">
    <w:name w:val="Book Title"/>
    <w:uiPriority w:val="33"/>
    <w:qFormat/>
    <w:rsid w:val="00FC3E23"/>
    <w:rPr>
      <w:b/>
      <w:bCs/>
      <w:i/>
      <w:iCs/>
      <w:spacing w:val="0"/>
    </w:rPr>
  </w:style>
  <w:style w:type="table" w:customStyle="1" w:styleId="Rcsostblzat2">
    <w:name w:val="Rácsos táblázat2"/>
    <w:basedOn w:val="Normltblzat"/>
    <w:next w:val="Rcsostblzat"/>
    <w:uiPriority w:val="39"/>
    <w:rsid w:val="00FC3E23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FC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link w:val="ListaszerbekezdsChar"/>
    <w:uiPriority w:val="34"/>
    <w:qFormat/>
    <w:rsid w:val="00FC3E23"/>
    <w:pPr>
      <w:ind w:left="720"/>
      <w:contextualSpacing/>
    </w:p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FC3E23"/>
    <w:rPr>
      <w:rFonts w:eastAsiaTheme="minorEastAsia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FC3E2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3E23"/>
    <w:rPr>
      <w:rFonts w:eastAsiaTheme="minorEastAsia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FC3E2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3E23"/>
    <w:rPr>
      <w:rFonts w:eastAsiaTheme="minorEastAsia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D53937"/>
    <w:rPr>
      <w:rFonts w:ascii="Century Gothic" w:eastAsiaTheme="majorEastAsia" w:hAnsi="Century Gothic"/>
      <w:b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rsid w:val="00D53937"/>
    <w:rPr>
      <w:rFonts w:ascii="Century Gothic" w:eastAsiaTheme="majorEastAsia" w:hAnsi="Century Gothic"/>
      <w:sz w:val="20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539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53937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53937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53937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53937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539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539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3048"/>
    <w:pPr>
      <w:spacing w:before="0" w:after="0" w:line="240" w:lineRule="auto"/>
    </w:pPr>
    <w:rPr>
      <w:rFonts w:ascii="Lucida Sans Typewriter" w:hAnsi="Lucida Sans Typewriter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048"/>
    <w:rPr>
      <w:rFonts w:ascii="Lucida Sans Typewriter" w:eastAsiaTheme="minorEastAsia" w:hAnsi="Lucida Sans Typewriter"/>
      <w:sz w:val="18"/>
      <w:szCs w:val="18"/>
    </w:rPr>
  </w:style>
  <w:style w:type="paragraph" w:customStyle="1" w:styleId="Default">
    <w:name w:val="Default"/>
    <w:rsid w:val="001A0F01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</w:rPr>
  </w:style>
  <w:style w:type="character" w:styleId="Hiperhivatkozs">
    <w:name w:val="Hyperlink"/>
    <w:uiPriority w:val="99"/>
    <w:rsid w:val="001B62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irosag.hu/ugyfelkapcsolati-portal/birosag-ker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5619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Zsidai Sára Eszter</cp:lastModifiedBy>
  <cp:revision>2</cp:revision>
  <cp:lastPrinted>2025-06-14T14:26:00Z</cp:lastPrinted>
  <dcterms:created xsi:type="dcterms:W3CDTF">2026-10-12T08:08:00Z</dcterms:created>
  <dcterms:modified xsi:type="dcterms:W3CDTF">2026-10-12T08:08:00Z</dcterms:modified>
</cp:coreProperties>
</file>